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3D0" w:rsidRDefault="001063D0" w:rsidP="001063D0">
      <w:pPr>
        <w:shd w:val="clear" w:color="auto" w:fill="EBECED"/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nl-NL"/>
        </w:rPr>
      </w:pPr>
      <w:bookmarkStart w:id="0" w:name="_GoBack"/>
      <w:bookmarkEnd w:id="0"/>
      <w:r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>Vorige week heeft er voor de 2</w:t>
      </w:r>
      <w:r w:rsidRPr="001063D0">
        <w:rPr>
          <w:rFonts w:ascii="Tahoma" w:eastAsia="Times New Roman" w:hAnsi="Tahoma" w:cs="Tahoma"/>
          <w:color w:val="333333"/>
          <w:sz w:val="20"/>
          <w:szCs w:val="20"/>
          <w:vertAlign w:val="superscript"/>
          <w:lang w:eastAsia="nl-NL"/>
        </w:rPr>
        <w:t>e</w:t>
      </w:r>
      <w:r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 xml:space="preserve"> keer op dezelfde locatie een XTC dump plaats gevonden aan de Achterste Brug. D</w:t>
      </w:r>
      <w:r w:rsidRPr="001063D0"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 xml:space="preserve">e gemeente </w:t>
      </w:r>
      <w:r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 xml:space="preserve">heeft snel en adequaat actie </w:t>
      </w:r>
      <w:r w:rsidRPr="001063D0"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 xml:space="preserve">ondernomen om het XTC afval op te </w:t>
      </w:r>
      <w:r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>ruimen. Als u</w:t>
      </w:r>
      <w:r w:rsidRPr="001063D0"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 xml:space="preserve"> iets verdachts ziet, neem me</w:t>
      </w:r>
      <w:r>
        <w:rPr>
          <w:rFonts w:ascii="Tahoma" w:eastAsia="Times New Roman" w:hAnsi="Tahoma" w:cs="Tahoma"/>
          <w:color w:val="333333"/>
          <w:sz w:val="20"/>
          <w:szCs w:val="20"/>
          <w:lang w:eastAsia="nl-NL"/>
        </w:rPr>
        <w:t>teen contact op met de politie.</w:t>
      </w:r>
    </w:p>
    <w:p w:rsidR="001063D0" w:rsidRPr="00695A5E" w:rsidRDefault="001063D0" w:rsidP="001063D0">
      <w:pPr>
        <w:shd w:val="clear" w:color="auto" w:fill="EBECED"/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nl-NL"/>
        </w:rPr>
      </w:pPr>
    </w:p>
    <w:p w:rsidR="00695A5E" w:rsidRPr="00695A5E" w:rsidRDefault="00695A5E" w:rsidP="00695A5E">
      <w:pPr>
        <w:shd w:val="clear" w:color="auto" w:fill="EBECED"/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nl-NL"/>
        </w:rPr>
      </w:pPr>
      <w:r w:rsidRPr="00695A5E">
        <w:rPr>
          <w:rFonts w:ascii="Tahoma" w:eastAsia="Times New Roman" w:hAnsi="Tahoma" w:cs="Tahoma"/>
          <w:noProof/>
          <w:color w:val="0075BC"/>
          <w:sz w:val="20"/>
          <w:szCs w:val="20"/>
          <w:lang w:eastAsia="nl-NL"/>
        </w:rPr>
        <w:drawing>
          <wp:inline distT="0" distB="0" distL="0" distR="0" wp14:anchorId="6D29D064" wp14:editId="62D1C9A9">
            <wp:extent cx="6096000" cy="4572000"/>
            <wp:effectExtent l="0" t="0" r="0" b="0"/>
            <wp:docPr id="1" name="Afbeelding 1" descr="IMG_821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21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5E" w:rsidRPr="00695A5E" w:rsidRDefault="00695A5E" w:rsidP="00695A5E">
      <w:pPr>
        <w:shd w:val="clear" w:color="auto" w:fill="EBECED"/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nl-NL"/>
        </w:rPr>
      </w:pPr>
      <w:r w:rsidRPr="00695A5E">
        <w:rPr>
          <w:rFonts w:ascii="Tahoma" w:eastAsia="Times New Roman" w:hAnsi="Tahoma" w:cs="Tahoma"/>
          <w:noProof/>
          <w:color w:val="0075BC"/>
          <w:sz w:val="20"/>
          <w:szCs w:val="20"/>
          <w:lang w:eastAsia="nl-NL"/>
        </w:rPr>
        <w:lastRenderedPageBreak/>
        <w:drawing>
          <wp:inline distT="0" distB="0" distL="0" distR="0" wp14:anchorId="782C8722" wp14:editId="3F5C0CCF">
            <wp:extent cx="6096000" cy="4572000"/>
            <wp:effectExtent l="0" t="0" r="0" b="0"/>
            <wp:docPr id="2" name="Afbeelding 2" descr="IMG_821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21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5E" w:rsidRPr="00695A5E" w:rsidRDefault="00695A5E" w:rsidP="00695A5E">
      <w:pPr>
        <w:shd w:val="clear" w:color="auto" w:fill="EBECED"/>
        <w:spacing w:line="240" w:lineRule="auto"/>
        <w:rPr>
          <w:rFonts w:ascii="Tahoma" w:eastAsia="Times New Roman" w:hAnsi="Tahoma" w:cs="Tahoma"/>
          <w:color w:val="333333"/>
          <w:sz w:val="20"/>
          <w:szCs w:val="20"/>
          <w:lang w:eastAsia="nl-NL"/>
        </w:rPr>
      </w:pPr>
      <w:r w:rsidRPr="00695A5E">
        <w:rPr>
          <w:rFonts w:ascii="Tahoma" w:eastAsia="Times New Roman" w:hAnsi="Tahoma" w:cs="Tahoma"/>
          <w:noProof/>
          <w:color w:val="0075BC"/>
          <w:sz w:val="20"/>
          <w:szCs w:val="20"/>
          <w:lang w:eastAsia="nl-NL"/>
        </w:rPr>
        <w:lastRenderedPageBreak/>
        <w:drawing>
          <wp:inline distT="0" distB="0" distL="0" distR="0" wp14:anchorId="5F491877" wp14:editId="54C2C393">
            <wp:extent cx="6096000" cy="4572000"/>
            <wp:effectExtent l="0" t="0" r="0" b="0"/>
            <wp:docPr id="3" name="Afbeelding 3" descr="IMG_8217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217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5E" w:rsidRDefault="00695A5E"/>
    <w:sectPr w:rsidR="00695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A5E"/>
    <w:rsid w:val="001063D0"/>
    <w:rsid w:val="004E4DB0"/>
    <w:rsid w:val="0069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F84F0-E87A-43C3-8098-279115FD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4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2961">
              <w:marLeft w:val="1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23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1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3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6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9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0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2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27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475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809555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295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797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1951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706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1878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951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alkietalkie.nl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A2Samenwerking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Franken</dc:creator>
  <cp:keywords/>
  <dc:description/>
  <cp:lastModifiedBy>Nelleke Hoeijmans Kuijpers</cp:lastModifiedBy>
  <cp:revision>2</cp:revision>
  <dcterms:created xsi:type="dcterms:W3CDTF">2017-02-15T09:42:00Z</dcterms:created>
  <dcterms:modified xsi:type="dcterms:W3CDTF">2017-02-15T09:42:00Z</dcterms:modified>
</cp:coreProperties>
</file>